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53" w:rsidRDefault="00C862C3">
      <w:bookmarkStart w:id="0" w:name="_GoBack"/>
      <w:bookmarkEnd w:id="0"/>
    </w:p>
    <w:p w:rsidR="00EE129B" w:rsidRPr="0030719B" w:rsidRDefault="00EE129B" w:rsidP="00EE129B">
      <w:pPr>
        <w:widowControl w:val="0"/>
        <w:rPr>
          <w:rFonts w:ascii="Arial" w:hAnsi="Arial" w:cs="Arial"/>
          <w:b/>
          <w:color w:val="000000"/>
          <w:sz w:val="40"/>
          <w:szCs w:val="40"/>
        </w:rPr>
      </w:pPr>
      <w:r w:rsidRPr="0030719B">
        <w:rPr>
          <w:rFonts w:ascii="Arial" w:hAnsi="Arial" w:cs="Arial"/>
          <w:b/>
          <w:color w:val="000000"/>
          <w:sz w:val="40"/>
          <w:szCs w:val="40"/>
        </w:rPr>
        <w:t>Lessons in Prayer from a Youth Worker…Darren McClatchey, Portadown Elim</w:t>
      </w:r>
    </w:p>
    <w:p w:rsidR="00573662" w:rsidRPr="00EE129B" w:rsidRDefault="00573662" w:rsidP="00EE129B">
      <w:pPr>
        <w:widowControl w:val="0"/>
        <w:rPr>
          <w:rFonts w:ascii="Arial" w:hAnsi="Arial" w:cs="Arial"/>
          <w:color w:val="000000"/>
          <w:sz w:val="40"/>
          <w:szCs w:val="40"/>
        </w:rPr>
      </w:pPr>
    </w:p>
    <w:p w:rsidR="00EE129B" w:rsidRPr="00B167B7" w:rsidRDefault="00EE129B" w:rsidP="00EE129B">
      <w:pPr>
        <w:pStyle w:val="Body"/>
        <w:jc w:val="both"/>
        <w:rPr>
          <w:rFonts w:ascii="Tahoma" w:hAnsi="Tahoma" w:cs="Tahoma"/>
          <w:sz w:val="26"/>
          <w:szCs w:val="24"/>
        </w:rPr>
      </w:pPr>
      <w:r w:rsidRPr="00B167B7">
        <w:rPr>
          <w:rFonts w:ascii="Tahoma" w:hAnsi="Tahoma" w:cs="Tahoma"/>
          <w:sz w:val="26"/>
          <w:szCs w:val="24"/>
        </w:rPr>
        <w:t>After years and years of growing up in church, one thing I always struggled with was prayer.  Not because I didn</w:t>
      </w:r>
      <w:r w:rsidRPr="00B167B7">
        <w:rPr>
          <w:rFonts w:ascii="Tahoma" w:hAnsi="Tahoma" w:cs="Tahoma"/>
          <w:sz w:val="28"/>
          <w:szCs w:val="24"/>
        </w:rPr>
        <w:t>’</w:t>
      </w:r>
      <w:r w:rsidRPr="00B167B7">
        <w:rPr>
          <w:rFonts w:ascii="Tahoma" w:hAnsi="Tahoma" w:cs="Tahoma"/>
          <w:sz w:val="26"/>
          <w:szCs w:val="24"/>
        </w:rPr>
        <w:t>t want to talk to God, but I just found it difficult.  I had assumed that there was only one way to engage with God, and unless I was sat upright, or standing in a cold room, in silence, then I wasn</w:t>
      </w:r>
      <w:r w:rsidRPr="00B167B7">
        <w:rPr>
          <w:rFonts w:ascii="Tahoma" w:hAnsi="Tahoma" w:cs="Tahoma"/>
          <w:sz w:val="28"/>
          <w:szCs w:val="24"/>
        </w:rPr>
        <w:t>’</w:t>
      </w:r>
      <w:r w:rsidRPr="00B167B7">
        <w:rPr>
          <w:rFonts w:ascii="Tahoma" w:hAnsi="Tahoma" w:cs="Tahoma"/>
          <w:sz w:val="26"/>
          <w:szCs w:val="24"/>
        </w:rPr>
        <w:t>t really praying, because those are the only sort of environments that God listens in.  This all began to change for me when I really started to encounter God in other places, at different times, in other ways.</w:t>
      </w:r>
    </w:p>
    <w:p w:rsidR="00EE129B" w:rsidRPr="00B167B7" w:rsidRDefault="00EE129B" w:rsidP="00EE129B">
      <w:pPr>
        <w:pStyle w:val="Body"/>
        <w:jc w:val="both"/>
        <w:rPr>
          <w:rFonts w:ascii="Tahoma" w:hAnsi="Tahoma" w:cs="Tahoma"/>
          <w:sz w:val="26"/>
          <w:szCs w:val="24"/>
        </w:rPr>
      </w:pPr>
    </w:p>
    <w:p w:rsidR="00EE129B" w:rsidRPr="00B167B7" w:rsidRDefault="00EE129B" w:rsidP="00EE129B">
      <w:pPr>
        <w:pStyle w:val="Body"/>
        <w:jc w:val="both"/>
        <w:rPr>
          <w:rFonts w:ascii="Tahoma" w:hAnsi="Tahoma" w:cs="Tahoma"/>
          <w:sz w:val="26"/>
          <w:szCs w:val="24"/>
        </w:rPr>
      </w:pPr>
      <w:r w:rsidRPr="00B167B7">
        <w:rPr>
          <w:rFonts w:ascii="Tahoma" w:hAnsi="Tahoma" w:cs="Tahoma"/>
          <w:sz w:val="26"/>
          <w:szCs w:val="24"/>
        </w:rPr>
        <w:t>One day it clicked with me</w:t>
      </w:r>
      <w:r w:rsidRPr="00B167B7">
        <w:rPr>
          <w:rFonts w:ascii="Tahoma" w:hAnsi="Tahoma" w:cs="Tahoma"/>
          <w:sz w:val="28"/>
          <w:szCs w:val="24"/>
        </w:rPr>
        <w:t>…</w:t>
      </w:r>
      <w:r w:rsidRPr="00B167B7">
        <w:rPr>
          <w:rFonts w:ascii="Tahoma" w:hAnsi="Tahoma" w:cs="Tahoma"/>
          <w:sz w:val="26"/>
          <w:szCs w:val="24"/>
        </w:rPr>
        <w:t>my earthly father doesn't want it to be difficult or feel like a chore speaking with him, so how much more must my Heavenly Father want my conversations with Him to be easy?</w:t>
      </w:r>
    </w:p>
    <w:p w:rsidR="00EE129B" w:rsidRPr="00B167B7" w:rsidRDefault="00EE129B" w:rsidP="00EE129B">
      <w:pPr>
        <w:pStyle w:val="Body"/>
        <w:jc w:val="both"/>
        <w:rPr>
          <w:rFonts w:ascii="Tahoma" w:hAnsi="Tahoma" w:cs="Tahoma"/>
          <w:sz w:val="26"/>
          <w:szCs w:val="24"/>
        </w:rPr>
      </w:pPr>
    </w:p>
    <w:p w:rsidR="00EE129B" w:rsidRPr="00B167B7" w:rsidRDefault="00EE129B" w:rsidP="00EE129B">
      <w:pPr>
        <w:pStyle w:val="Body"/>
        <w:jc w:val="both"/>
        <w:rPr>
          <w:rFonts w:ascii="Tahoma" w:hAnsi="Tahoma" w:cs="Tahoma"/>
          <w:sz w:val="26"/>
          <w:szCs w:val="24"/>
        </w:rPr>
      </w:pPr>
      <w:r w:rsidRPr="00B167B7">
        <w:rPr>
          <w:rFonts w:ascii="Tahoma" w:hAnsi="Tahoma" w:cs="Tahoma"/>
          <w:sz w:val="26"/>
          <w:szCs w:val="24"/>
        </w:rPr>
        <w:t>I began to realise, that there is no set way for us to experience God.  There is no set way for us to communicate with Him, or for Him to communicate with us.  We are all different, and so it makes sense that the way that I connect with God will be different to the way that you do.</w:t>
      </w:r>
    </w:p>
    <w:p w:rsidR="00EE129B" w:rsidRPr="00B167B7" w:rsidRDefault="00EE129B" w:rsidP="00EE129B">
      <w:pPr>
        <w:pStyle w:val="Body"/>
        <w:jc w:val="both"/>
        <w:rPr>
          <w:rFonts w:ascii="Tahoma" w:hAnsi="Tahoma" w:cs="Tahoma"/>
          <w:sz w:val="26"/>
          <w:szCs w:val="24"/>
        </w:rPr>
      </w:pPr>
    </w:p>
    <w:p w:rsidR="00EE129B" w:rsidRPr="00B167B7" w:rsidRDefault="00EE129B" w:rsidP="00EE129B">
      <w:pPr>
        <w:pStyle w:val="Body"/>
        <w:jc w:val="both"/>
        <w:rPr>
          <w:rFonts w:ascii="Tahoma" w:hAnsi="Tahoma" w:cs="Tahoma"/>
          <w:sz w:val="26"/>
          <w:szCs w:val="24"/>
        </w:rPr>
      </w:pPr>
      <w:r w:rsidRPr="00B167B7">
        <w:rPr>
          <w:rFonts w:ascii="Tahoma" w:hAnsi="Tahoma" w:cs="Tahoma"/>
          <w:sz w:val="26"/>
          <w:szCs w:val="24"/>
        </w:rPr>
        <w:t xml:space="preserve">This </w:t>
      </w:r>
      <w:proofErr w:type="spellStart"/>
      <w:r w:rsidRPr="00B167B7">
        <w:rPr>
          <w:rFonts w:ascii="Tahoma" w:hAnsi="Tahoma" w:cs="Tahoma"/>
          <w:sz w:val="26"/>
          <w:szCs w:val="24"/>
        </w:rPr>
        <w:t>realisation</w:t>
      </w:r>
      <w:proofErr w:type="spellEnd"/>
      <w:r w:rsidRPr="00B167B7">
        <w:rPr>
          <w:rFonts w:ascii="Tahoma" w:hAnsi="Tahoma" w:cs="Tahoma"/>
          <w:sz w:val="26"/>
          <w:szCs w:val="24"/>
        </w:rPr>
        <w:t xml:space="preserve"> made me want to try and facilitate that for as many people as I can.  Providing a place for as many people to effectively encounter God in whatever way works best for them is important, and that is why we started prayer rooms in our church.</w:t>
      </w:r>
    </w:p>
    <w:p w:rsidR="00EE129B" w:rsidRPr="00B167B7" w:rsidRDefault="00EE129B" w:rsidP="00EE129B">
      <w:pPr>
        <w:pStyle w:val="Body"/>
        <w:jc w:val="both"/>
        <w:rPr>
          <w:rFonts w:ascii="Tahoma" w:hAnsi="Tahoma" w:cs="Tahoma"/>
          <w:sz w:val="26"/>
          <w:szCs w:val="24"/>
        </w:rPr>
      </w:pPr>
    </w:p>
    <w:p w:rsidR="00EE129B" w:rsidRPr="00B167B7" w:rsidRDefault="00EE129B" w:rsidP="00EE129B">
      <w:pPr>
        <w:pStyle w:val="Body"/>
        <w:jc w:val="both"/>
        <w:rPr>
          <w:rFonts w:ascii="Tahoma" w:hAnsi="Tahoma" w:cs="Tahoma"/>
          <w:sz w:val="26"/>
          <w:szCs w:val="24"/>
        </w:rPr>
      </w:pPr>
      <w:r w:rsidRPr="00B167B7">
        <w:rPr>
          <w:rFonts w:ascii="Tahoma" w:hAnsi="Tahoma" w:cs="Tahoma"/>
          <w:sz w:val="26"/>
          <w:szCs w:val="24"/>
        </w:rPr>
        <w:t>The response has been overwhelming, and find that with a little thought, we can create spaces where people young and old, people who have been Christians a couple of years or Christians a couple of decades, they can all connect with God.</w:t>
      </w:r>
    </w:p>
    <w:p w:rsidR="00EE129B" w:rsidRPr="00B167B7" w:rsidRDefault="00EE129B" w:rsidP="00EE129B">
      <w:pPr>
        <w:pStyle w:val="Body"/>
        <w:jc w:val="both"/>
        <w:rPr>
          <w:rFonts w:ascii="Tahoma" w:hAnsi="Tahoma" w:cs="Tahoma"/>
          <w:sz w:val="26"/>
          <w:szCs w:val="24"/>
        </w:rPr>
      </w:pPr>
    </w:p>
    <w:p w:rsidR="00EE129B" w:rsidRPr="00B167B7" w:rsidRDefault="00EE129B" w:rsidP="00EE129B">
      <w:pPr>
        <w:pStyle w:val="Body"/>
        <w:jc w:val="both"/>
        <w:rPr>
          <w:rFonts w:ascii="Tahoma" w:hAnsi="Tahoma" w:cs="Tahoma"/>
          <w:sz w:val="26"/>
          <w:szCs w:val="24"/>
        </w:rPr>
      </w:pPr>
      <w:r w:rsidRPr="00B167B7">
        <w:rPr>
          <w:rFonts w:ascii="Tahoma" w:hAnsi="Tahoma" w:cs="Tahoma"/>
          <w:sz w:val="26"/>
          <w:szCs w:val="24"/>
        </w:rPr>
        <w:t xml:space="preserve">Whether it is the first time you have ever thought about doing a prayer room, or whether </w:t>
      </w:r>
      <w:r w:rsidR="00573662" w:rsidRPr="00B167B7">
        <w:rPr>
          <w:rFonts w:ascii="Tahoma" w:hAnsi="Tahoma" w:cs="Tahoma"/>
          <w:sz w:val="26"/>
          <w:szCs w:val="24"/>
        </w:rPr>
        <w:t>it’s</w:t>
      </w:r>
      <w:r w:rsidRPr="00B167B7">
        <w:rPr>
          <w:rFonts w:ascii="Tahoma" w:hAnsi="Tahoma" w:cs="Tahoma"/>
          <w:sz w:val="26"/>
          <w:szCs w:val="24"/>
        </w:rPr>
        <w:t xml:space="preserve"> something you regularly do, there a couple of things I have learned over the years that may help you on your journey.</w:t>
      </w:r>
    </w:p>
    <w:p w:rsidR="00573662" w:rsidRDefault="00573662" w:rsidP="00EE129B">
      <w:pPr>
        <w:pStyle w:val="Body"/>
        <w:ind w:left="720"/>
        <w:rPr>
          <w:rFonts w:ascii="Tahoma" w:hAnsi="Tahoma" w:cs="Tahoma"/>
          <w:b/>
          <w:sz w:val="28"/>
          <w:u w:val="single"/>
        </w:rPr>
      </w:pPr>
    </w:p>
    <w:p w:rsidR="00573662" w:rsidRDefault="00573662" w:rsidP="00573662">
      <w:pPr>
        <w:pStyle w:val="Body"/>
        <w:rPr>
          <w:rFonts w:ascii="Tahoma" w:hAnsi="Tahoma" w:cs="Tahoma"/>
          <w:b/>
          <w:sz w:val="28"/>
          <w:u w:val="single"/>
        </w:rPr>
      </w:pPr>
    </w:p>
    <w:p w:rsidR="00EE129B" w:rsidRPr="00573662" w:rsidRDefault="00EE129B" w:rsidP="00573662">
      <w:pPr>
        <w:pStyle w:val="Body"/>
        <w:rPr>
          <w:rFonts w:ascii="Arial" w:hAnsi="Arial" w:cs="Arial"/>
          <w:b/>
          <w:sz w:val="40"/>
          <w:szCs w:val="40"/>
        </w:rPr>
      </w:pPr>
      <w:r w:rsidRPr="00573662">
        <w:rPr>
          <w:rFonts w:ascii="Arial" w:hAnsi="Arial" w:cs="Arial"/>
          <w:b/>
          <w:sz w:val="40"/>
          <w:szCs w:val="40"/>
        </w:rPr>
        <w:t>Atmosphere</w:t>
      </w:r>
    </w:p>
    <w:p w:rsidR="00EE129B" w:rsidRPr="00B167B7" w:rsidRDefault="00EE129B" w:rsidP="00EE129B">
      <w:pPr>
        <w:pStyle w:val="Body"/>
        <w:ind w:left="720"/>
        <w:rPr>
          <w:rFonts w:ascii="Tahoma" w:hAnsi="Tahoma" w:cs="Tahoma"/>
          <w:sz w:val="28"/>
        </w:rPr>
      </w:pPr>
    </w:p>
    <w:p w:rsidR="00EE129B" w:rsidRPr="00B167B7" w:rsidRDefault="00EE129B" w:rsidP="00573662">
      <w:pPr>
        <w:pStyle w:val="Body"/>
        <w:rPr>
          <w:rFonts w:ascii="Tahoma" w:hAnsi="Tahoma" w:cs="Tahoma"/>
          <w:sz w:val="28"/>
        </w:rPr>
      </w:pPr>
      <w:r w:rsidRPr="00B167B7">
        <w:rPr>
          <w:rFonts w:ascii="Tahoma" w:hAnsi="Tahoma" w:cs="Tahoma"/>
          <w:sz w:val="28"/>
        </w:rPr>
        <w:t>Creating an atmosphere may seem like a bad thing to do, but I promise you, it is key.  I have a few simple ideas that may help you.</w:t>
      </w:r>
    </w:p>
    <w:p w:rsidR="00EE129B" w:rsidRPr="00B167B7" w:rsidRDefault="00EE129B" w:rsidP="00EE129B">
      <w:pPr>
        <w:pStyle w:val="Body"/>
        <w:ind w:left="720"/>
        <w:rPr>
          <w:rFonts w:ascii="Tahoma" w:hAnsi="Tahoma" w:cs="Tahoma"/>
          <w:sz w:val="28"/>
        </w:rPr>
      </w:pPr>
    </w:p>
    <w:p w:rsidR="00EE129B" w:rsidRPr="00B167B7" w:rsidRDefault="00EE129B" w:rsidP="00573662">
      <w:pPr>
        <w:pStyle w:val="Body"/>
        <w:rPr>
          <w:rFonts w:ascii="Tahoma" w:hAnsi="Tahoma" w:cs="Tahoma"/>
          <w:sz w:val="28"/>
        </w:rPr>
      </w:pPr>
      <w:r w:rsidRPr="00B167B7">
        <w:rPr>
          <w:rFonts w:ascii="Tahoma" w:hAnsi="Tahoma" w:cs="Tahoma"/>
          <w:sz w:val="28"/>
        </w:rPr>
        <w:t xml:space="preserve">1- </w:t>
      </w:r>
      <w:r w:rsidR="00573662" w:rsidRPr="00B167B7">
        <w:rPr>
          <w:rFonts w:ascii="Tahoma" w:hAnsi="Tahoma" w:cs="Tahoma"/>
          <w:sz w:val="28"/>
        </w:rPr>
        <w:t>Keep</w:t>
      </w:r>
      <w:r w:rsidRPr="00B167B7">
        <w:rPr>
          <w:rFonts w:ascii="Tahoma" w:hAnsi="Tahoma" w:cs="Tahoma"/>
          <w:sz w:val="28"/>
        </w:rPr>
        <w:t xml:space="preserve"> the lighting low.  Lower lighting helps people open up more, and feel more relaxed.  It also subliminally makes people feel like standing and having a full blown conversation about the football is perhaps a little inappropriate.  Dimmed lighting, lamps and fairy lights are ideal for this.</w:t>
      </w:r>
    </w:p>
    <w:p w:rsidR="00EE129B" w:rsidRPr="00B167B7" w:rsidRDefault="00EE129B" w:rsidP="00EE129B">
      <w:pPr>
        <w:pStyle w:val="Body"/>
        <w:ind w:left="720"/>
        <w:rPr>
          <w:rFonts w:ascii="Tahoma" w:hAnsi="Tahoma" w:cs="Tahoma"/>
          <w:sz w:val="28"/>
        </w:rPr>
      </w:pPr>
    </w:p>
    <w:p w:rsidR="00EE129B" w:rsidRPr="00B167B7" w:rsidRDefault="00EE129B" w:rsidP="00573662">
      <w:pPr>
        <w:pStyle w:val="Body"/>
        <w:rPr>
          <w:rFonts w:ascii="Tahoma" w:hAnsi="Tahoma" w:cs="Tahoma"/>
          <w:sz w:val="28"/>
        </w:rPr>
      </w:pPr>
      <w:r w:rsidRPr="00B167B7">
        <w:rPr>
          <w:rFonts w:ascii="Tahoma" w:hAnsi="Tahoma" w:cs="Tahoma"/>
          <w:sz w:val="28"/>
        </w:rPr>
        <w:t>2 - Quiet music.  The volume you set your music at, will set the volume for the room.  Nobody praying on their own walking around a room wants to be the loudest thing in the room.  This helps keep things feeling relaxed.</w:t>
      </w:r>
    </w:p>
    <w:p w:rsidR="00EE129B" w:rsidRPr="00B167B7" w:rsidRDefault="00EE129B" w:rsidP="00EE129B">
      <w:pPr>
        <w:pStyle w:val="Body"/>
        <w:ind w:left="720"/>
        <w:rPr>
          <w:rFonts w:ascii="Tahoma" w:hAnsi="Tahoma" w:cs="Tahoma"/>
          <w:sz w:val="28"/>
        </w:rPr>
      </w:pPr>
    </w:p>
    <w:p w:rsidR="00EE129B" w:rsidRPr="00B167B7" w:rsidRDefault="00EE129B" w:rsidP="00573662">
      <w:pPr>
        <w:pStyle w:val="Body"/>
        <w:rPr>
          <w:rFonts w:ascii="Tahoma" w:hAnsi="Tahoma" w:cs="Tahoma"/>
          <w:sz w:val="28"/>
        </w:rPr>
      </w:pPr>
      <w:r w:rsidRPr="00B167B7">
        <w:rPr>
          <w:rFonts w:ascii="Tahoma" w:hAnsi="Tahoma" w:cs="Tahoma"/>
          <w:sz w:val="28"/>
        </w:rPr>
        <w:t>3 - Comfortable.  Create spaces where people could happily sit for hours and not feel sore and uncomfortable.</w:t>
      </w:r>
    </w:p>
    <w:p w:rsidR="00EE129B" w:rsidRPr="00B167B7" w:rsidRDefault="00EE129B" w:rsidP="00EE129B">
      <w:pPr>
        <w:pStyle w:val="Body"/>
        <w:ind w:left="720"/>
        <w:rPr>
          <w:rFonts w:ascii="Tahoma" w:hAnsi="Tahoma" w:cs="Tahoma"/>
          <w:sz w:val="28"/>
        </w:rPr>
      </w:pPr>
    </w:p>
    <w:p w:rsidR="00EE129B" w:rsidRPr="00B167B7" w:rsidRDefault="00EE129B" w:rsidP="00573662">
      <w:pPr>
        <w:pStyle w:val="Body"/>
        <w:rPr>
          <w:rFonts w:ascii="Tahoma" w:hAnsi="Tahoma" w:cs="Tahoma"/>
          <w:sz w:val="28"/>
        </w:rPr>
      </w:pPr>
      <w:r w:rsidRPr="00B167B7">
        <w:rPr>
          <w:rFonts w:ascii="Tahoma" w:hAnsi="Tahoma" w:cs="Tahoma"/>
          <w:sz w:val="28"/>
        </w:rPr>
        <w:t>4 - Have good detailed signs.  Make sure that each station is explained well enough using signage.  This stops people feeling uncomfortable, or that they cannot engage.</w:t>
      </w:r>
    </w:p>
    <w:p w:rsidR="00EE129B" w:rsidRPr="00B167B7" w:rsidRDefault="00EE129B" w:rsidP="00EE129B">
      <w:pPr>
        <w:pStyle w:val="Body"/>
        <w:ind w:left="720"/>
        <w:rPr>
          <w:rFonts w:ascii="Tahoma" w:hAnsi="Tahoma" w:cs="Tahoma"/>
          <w:sz w:val="28"/>
        </w:rPr>
      </w:pPr>
    </w:p>
    <w:p w:rsidR="00EE129B" w:rsidRDefault="00EE129B" w:rsidP="00573662">
      <w:pPr>
        <w:pStyle w:val="Body"/>
        <w:rPr>
          <w:rFonts w:ascii="Tahoma" w:hAnsi="Tahoma" w:cs="Tahoma"/>
          <w:sz w:val="28"/>
        </w:rPr>
      </w:pPr>
      <w:r w:rsidRPr="00B167B7">
        <w:rPr>
          <w:rFonts w:ascii="Tahoma" w:hAnsi="Tahoma" w:cs="Tahoma"/>
          <w:sz w:val="28"/>
        </w:rPr>
        <w:t>5 - Give out tea and coffee.  Let</w:t>
      </w:r>
      <w:r>
        <w:rPr>
          <w:rFonts w:ascii="Tahoma" w:hAnsi="Tahoma" w:cs="Tahoma"/>
          <w:sz w:val="28"/>
        </w:rPr>
        <w:t>’</w:t>
      </w:r>
      <w:r w:rsidRPr="00B167B7">
        <w:rPr>
          <w:rFonts w:ascii="Tahoma" w:hAnsi="Tahoma" w:cs="Tahoma"/>
          <w:sz w:val="28"/>
        </w:rPr>
        <w:t xml:space="preserve">s be honest, who isn't relaxed when they have a </w:t>
      </w:r>
      <w:proofErr w:type="spellStart"/>
      <w:r w:rsidRPr="00B167B7">
        <w:rPr>
          <w:rFonts w:ascii="Tahoma" w:hAnsi="Tahoma" w:cs="Tahoma"/>
          <w:sz w:val="28"/>
        </w:rPr>
        <w:t>cuppa</w:t>
      </w:r>
      <w:proofErr w:type="spellEnd"/>
      <w:r w:rsidRPr="00B167B7">
        <w:rPr>
          <w:rFonts w:ascii="Tahoma" w:hAnsi="Tahoma" w:cs="Tahoma"/>
          <w:sz w:val="28"/>
        </w:rPr>
        <w:t>?</w:t>
      </w:r>
    </w:p>
    <w:p w:rsidR="00EE129B" w:rsidRDefault="00EE129B" w:rsidP="00EE129B">
      <w:pPr>
        <w:pStyle w:val="Body"/>
        <w:ind w:left="720"/>
        <w:rPr>
          <w:rFonts w:ascii="Tahoma" w:hAnsi="Tahoma" w:cs="Tahoma"/>
          <w:sz w:val="28"/>
        </w:rPr>
      </w:pPr>
    </w:p>
    <w:p w:rsidR="00EE129B" w:rsidRPr="005535CA" w:rsidRDefault="00EE129B" w:rsidP="00573662">
      <w:pPr>
        <w:pStyle w:val="Body"/>
        <w:rPr>
          <w:rFonts w:ascii="Tahoma" w:hAnsi="Tahoma" w:cs="Tahoma"/>
          <w:b/>
          <w:sz w:val="28"/>
          <w:u w:val="single"/>
        </w:rPr>
      </w:pPr>
      <w:r w:rsidRPr="005535CA">
        <w:rPr>
          <w:rFonts w:ascii="Tahoma" w:hAnsi="Tahoma" w:cs="Tahoma"/>
          <w:b/>
          <w:sz w:val="28"/>
          <w:u w:val="single"/>
        </w:rPr>
        <w:t>Prepare well</w:t>
      </w:r>
    </w:p>
    <w:p w:rsidR="00EE129B" w:rsidRPr="005535CA" w:rsidRDefault="00EE129B" w:rsidP="00EE129B">
      <w:pPr>
        <w:pStyle w:val="Body"/>
        <w:ind w:left="720"/>
        <w:rPr>
          <w:rFonts w:ascii="Tahoma" w:hAnsi="Tahoma" w:cs="Tahoma"/>
          <w:sz w:val="28"/>
        </w:rPr>
      </w:pPr>
    </w:p>
    <w:p w:rsidR="00EE129B" w:rsidRPr="005535CA" w:rsidRDefault="00EE129B" w:rsidP="00573662">
      <w:pPr>
        <w:pStyle w:val="Body"/>
        <w:rPr>
          <w:rFonts w:ascii="Tahoma" w:hAnsi="Tahoma" w:cs="Tahoma"/>
          <w:sz w:val="28"/>
        </w:rPr>
      </w:pPr>
      <w:r w:rsidRPr="005535CA">
        <w:rPr>
          <w:rFonts w:ascii="Tahoma" w:hAnsi="Tahoma" w:cs="Tahoma"/>
          <w:sz w:val="28"/>
        </w:rPr>
        <w:t>The first time I ever did a prayer room, I kind of just made it up as I went along.  This meant that it took me like 3 days to set up.  Running to and from shops to get all I needed.</w:t>
      </w:r>
      <w:r>
        <w:rPr>
          <w:rFonts w:ascii="Tahoma" w:hAnsi="Tahoma" w:cs="Tahoma"/>
          <w:sz w:val="28"/>
        </w:rPr>
        <w:br/>
      </w:r>
    </w:p>
    <w:p w:rsidR="00EE129B" w:rsidRPr="005535CA" w:rsidRDefault="00EE129B" w:rsidP="00573662">
      <w:pPr>
        <w:pStyle w:val="Body"/>
        <w:rPr>
          <w:rFonts w:ascii="Tahoma" w:hAnsi="Tahoma" w:cs="Tahoma"/>
          <w:sz w:val="28"/>
        </w:rPr>
      </w:pPr>
      <w:r w:rsidRPr="005535CA">
        <w:rPr>
          <w:rFonts w:ascii="Tahoma" w:hAnsi="Tahoma" w:cs="Tahoma"/>
          <w:sz w:val="28"/>
        </w:rPr>
        <w:t xml:space="preserve">Next time we did one, we sat down, made a plan, drew a picture of the room layout, made a shopping list, got all the stuff together, </w:t>
      </w:r>
      <w:proofErr w:type="gramStart"/>
      <w:r w:rsidRPr="005535CA">
        <w:rPr>
          <w:rFonts w:ascii="Tahoma" w:hAnsi="Tahoma" w:cs="Tahoma"/>
          <w:sz w:val="28"/>
        </w:rPr>
        <w:t>then</w:t>
      </w:r>
      <w:proofErr w:type="gramEnd"/>
      <w:r w:rsidRPr="005535CA">
        <w:rPr>
          <w:rFonts w:ascii="Tahoma" w:hAnsi="Tahoma" w:cs="Tahoma"/>
          <w:sz w:val="28"/>
        </w:rPr>
        <w:t xml:space="preserve"> began to put the room together.  This taking time to prepare not only saved us a lot of time, but helped to create a better, more thought through experience for everyone.</w:t>
      </w:r>
    </w:p>
    <w:p w:rsidR="00EE129B" w:rsidRPr="005535CA" w:rsidRDefault="00EE129B" w:rsidP="00EE129B">
      <w:pPr>
        <w:pStyle w:val="Body"/>
        <w:ind w:left="720"/>
        <w:rPr>
          <w:rFonts w:ascii="Tahoma" w:hAnsi="Tahoma" w:cs="Tahoma"/>
          <w:sz w:val="28"/>
        </w:rPr>
      </w:pPr>
    </w:p>
    <w:p w:rsidR="00EE129B" w:rsidRDefault="00EE129B" w:rsidP="00EE129B">
      <w:pPr>
        <w:pStyle w:val="Body"/>
      </w:pPr>
    </w:p>
    <w:p w:rsidR="00EE129B" w:rsidRDefault="00EE129B" w:rsidP="00EE129B">
      <w:pPr>
        <w:pStyle w:val="Body"/>
      </w:pPr>
    </w:p>
    <w:p w:rsidR="00573662" w:rsidRDefault="00573662" w:rsidP="00573662">
      <w:pPr>
        <w:pStyle w:val="Body"/>
      </w:pPr>
    </w:p>
    <w:p w:rsidR="00EE129B" w:rsidRPr="00573662" w:rsidRDefault="00EE129B" w:rsidP="00573662">
      <w:pPr>
        <w:pStyle w:val="Body"/>
        <w:rPr>
          <w:rFonts w:ascii="Arial" w:hAnsi="Arial" w:cs="Arial"/>
          <w:b/>
          <w:sz w:val="40"/>
          <w:szCs w:val="40"/>
        </w:rPr>
      </w:pPr>
      <w:r w:rsidRPr="00573662">
        <w:rPr>
          <w:rFonts w:ascii="Arial" w:hAnsi="Arial" w:cs="Arial"/>
          <w:b/>
          <w:sz w:val="40"/>
          <w:szCs w:val="40"/>
        </w:rPr>
        <w:t>Create a Journey</w:t>
      </w:r>
    </w:p>
    <w:p w:rsidR="00EE129B" w:rsidRPr="005535CA" w:rsidRDefault="00EE129B" w:rsidP="00EE129B">
      <w:pPr>
        <w:pStyle w:val="Body"/>
        <w:ind w:left="720"/>
        <w:rPr>
          <w:rFonts w:ascii="Tahoma" w:hAnsi="Tahoma" w:cs="Tahoma"/>
          <w:sz w:val="28"/>
        </w:rPr>
      </w:pPr>
    </w:p>
    <w:p w:rsidR="00EE129B" w:rsidRPr="005535CA" w:rsidRDefault="00EE129B" w:rsidP="00573662">
      <w:pPr>
        <w:pStyle w:val="Body"/>
        <w:rPr>
          <w:rFonts w:ascii="Tahoma" w:hAnsi="Tahoma" w:cs="Tahoma"/>
          <w:sz w:val="28"/>
        </w:rPr>
      </w:pPr>
      <w:r w:rsidRPr="005535CA">
        <w:rPr>
          <w:rFonts w:ascii="Tahoma" w:hAnsi="Tahoma" w:cs="Tahoma"/>
          <w:sz w:val="28"/>
        </w:rPr>
        <w:t>People are creatures of habit and structure.  We love it.  Something we found really helpful was to not just leave people to run around aimlessly in the prayer room (although they could if they wished), but we created a “Prayer Journey”.  This meant that if they followed the plan, they could quite easily pray for 1 hour. An example of points on the prayer journey may be:</w:t>
      </w:r>
    </w:p>
    <w:p w:rsidR="00EE129B" w:rsidRPr="005535CA" w:rsidRDefault="00EE129B" w:rsidP="00EE129B">
      <w:pPr>
        <w:pStyle w:val="Body"/>
        <w:ind w:left="720"/>
        <w:rPr>
          <w:rFonts w:ascii="Tahoma" w:hAnsi="Tahoma" w:cs="Tahoma"/>
          <w:sz w:val="28"/>
        </w:rPr>
      </w:pPr>
    </w:p>
    <w:p w:rsidR="00EE129B" w:rsidRPr="005535CA" w:rsidRDefault="00EE129B" w:rsidP="00EE129B">
      <w:pPr>
        <w:pStyle w:val="Body"/>
        <w:ind w:left="720"/>
        <w:rPr>
          <w:rFonts w:ascii="Tahoma" w:hAnsi="Tahoma" w:cs="Tahoma"/>
          <w:sz w:val="28"/>
        </w:rPr>
      </w:pPr>
      <w:r w:rsidRPr="005535CA">
        <w:rPr>
          <w:rFonts w:ascii="Tahoma" w:hAnsi="Tahoma" w:cs="Tahoma"/>
          <w:sz w:val="28"/>
        </w:rPr>
        <w:t>5 mins at “Prayer for Salvation”</w:t>
      </w:r>
    </w:p>
    <w:p w:rsidR="00EE129B" w:rsidRPr="005535CA" w:rsidRDefault="00EE129B" w:rsidP="00EE129B">
      <w:pPr>
        <w:pStyle w:val="Body"/>
        <w:ind w:left="720"/>
        <w:rPr>
          <w:rFonts w:ascii="Tahoma" w:hAnsi="Tahoma" w:cs="Tahoma"/>
          <w:sz w:val="28"/>
        </w:rPr>
      </w:pPr>
      <w:r w:rsidRPr="005535CA">
        <w:rPr>
          <w:rFonts w:ascii="Tahoma" w:hAnsi="Tahoma" w:cs="Tahoma"/>
          <w:sz w:val="28"/>
        </w:rPr>
        <w:t>5 mins at “Prayer for Healing”</w:t>
      </w:r>
    </w:p>
    <w:p w:rsidR="00EE129B" w:rsidRPr="005535CA" w:rsidRDefault="00EE129B" w:rsidP="00EE129B">
      <w:pPr>
        <w:pStyle w:val="Body"/>
        <w:ind w:left="720"/>
        <w:rPr>
          <w:rFonts w:ascii="Tahoma" w:hAnsi="Tahoma" w:cs="Tahoma"/>
          <w:sz w:val="28"/>
        </w:rPr>
      </w:pPr>
      <w:r w:rsidRPr="005535CA">
        <w:rPr>
          <w:rFonts w:ascii="Tahoma" w:hAnsi="Tahoma" w:cs="Tahoma"/>
          <w:sz w:val="28"/>
        </w:rPr>
        <w:t>5 mins at “Prayer for the Church”</w:t>
      </w:r>
    </w:p>
    <w:p w:rsidR="00EE129B" w:rsidRPr="005535CA" w:rsidRDefault="00EE129B" w:rsidP="00EE129B">
      <w:pPr>
        <w:pStyle w:val="Body"/>
        <w:ind w:left="720"/>
        <w:rPr>
          <w:rFonts w:ascii="Tahoma" w:hAnsi="Tahoma" w:cs="Tahoma"/>
          <w:sz w:val="28"/>
        </w:rPr>
      </w:pPr>
    </w:p>
    <w:p w:rsidR="00EE129B" w:rsidRPr="005535CA" w:rsidRDefault="00EE129B" w:rsidP="00573662">
      <w:pPr>
        <w:pStyle w:val="Body"/>
        <w:rPr>
          <w:rFonts w:ascii="Tahoma" w:hAnsi="Tahoma" w:cs="Tahoma"/>
          <w:sz w:val="28"/>
        </w:rPr>
      </w:pPr>
      <w:r w:rsidRPr="005535CA">
        <w:rPr>
          <w:rFonts w:ascii="Tahoma" w:hAnsi="Tahoma" w:cs="Tahoma"/>
          <w:sz w:val="28"/>
        </w:rPr>
        <w:t>You obviously adapt these to your stations, and you’ll find that little bit of structure can really help people in the process.</w:t>
      </w:r>
    </w:p>
    <w:p w:rsidR="00EE129B" w:rsidRPr="008B06B2" w:rsidRDefault="00EE129B" w:rsidP="00EE129B">
      <w:pPr>
        <w:tabs>
          <w:tab w:val="left" w:pos="3379"/>
        </w:tabs>
        <w:ind w:right="337"/>
      </w:pPr>
    </w:p>
    <w:p w:rsidR="006302D9" w:rsidRDefault="006302D9"/>
    <w:p w:rsidR="0032610B" w:rsidRDefault="0032610B" w:rsidP="0032610B"/>
    <w:sectPr w:rsidR="0032610B" w:rsidSect="00CA0A84">
      <w:headerReference w:type="default" r:id="rId8"/>
      <w:footerReference w:type="default" r:id="rId9"/>
      <w:pgSz w:w="11906" w:h="16838"/>
      <w:pgMar w:top="1559" w:right="1134" w:bottom="720" w:left="1134" w:header="709"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04" w:rsidRDefault="00765B04" w:rsidP="0044435B">
      <w:pPr>
        <w:spacing w:after="0" w:line="240" w:lineRule="auto"/>
      </w:pPr>
      <w:r>
        <w:separator/>
      </w:r>
    </w:p>
  </w:endnote>
  <w:endnote w:type="continuationSeparator" w:id="0">
    <w:p w:rsidR="00765B04" w:rsidRDefault="00765B04" w:rsidP="0044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84" w:rsidRDefault="00CA0A84" w:rsidP="00CA0A84">
    <w:pPr>
      <w:pStyle w:val="Footer"/>
      <w:jc w:val="center"/>
      <w:rPr>
        <w:sz w:val="24"/>
      </w:rPr>
    </w:pPr>
  </w:p>
  <w:p w:rsidR="00CA0A84" w:rsidRPr="00CA0A84" w:rsidRDefault="00CA0A84" w:rsidP="00CA0A84">
    <w:pPr>
      <w:pStyle w:val="Footer"/>
      <w:jc w:val="center"/>
    </w:pPr>
    <w:r w:rsidRPr="00CA0A84">
      <w:t>LIFT UP is the national prayer enabling ministry of Elim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04" w:rsidRDefault="00765B04" w:rsidP="0044435B">
      <w:pPr>
        <w:spacing w:after="0" w:line="240" w:lineRule="auto"/>
      </w:pPr>
      <w:r>
        <w:separator/>
      </w:r>
    </w:p>
  </w:footnote>
  <w:footnote w:type="continuationSeparator" w:id="0">
    <w:p w:rsidR="00765B04" w:rsidRDefault="00765B04" w:rsidP="00444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5B" w:rsidRDefault="0032610B" w:rsidP="0044435B">
    <w:pPr>
      <w:pStyle w:val="Header"/>
      <w:ind w:left="-993"/>
    </w:pPr>
    <w:r>
      <w:rPr>
        <w:noProof/>
        <w:lang w:eastAsia="en-GB"/>
      </w:rPr>
      <w:drawing>
        <wp:anchor distT="0" distB="0" distL="114300" distR="114300" simplePos="0" relativeHeight="251658240" behindDoc="0" locked="0" layoutInCell="1" allowOverlap="1" wp14:anchorId="593D0C39" wp14:editId="160AD83A">
          <wp:simplePos x="0" y="0"/>
          <wp:positionH relativeFrom="column">
            <wp:posOffset>-910590</wp:posOffset>
          </wp:positionH>
          <wp:positionV relativeFrom="paragraph">
            <wp:posOffset>-450215</wp:posOffset>
          </wp:positionV>
          <wp:extent cx="7815580" cy="1752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815580" cy="1752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D0"/>
    <w:rsid w:val="001170CD"/>
    <w:rsid w:val="0030719B"/>
    <w:rsid w:val="0032610B"/>
    <w:rsid w:val="0044435B"/>
    <w:rsid w:val="004D7621"/>
    <w:rsid w:val="00573662"/>
    <w:rsid w:val="005C7657"/>
    <w:rsid w:val="006302D9"/>
    <w:rsid w:val="006D431E"/>
    <w:rsid w:val="00765B04"/>
    <w:rsid w:val="008F130B"/>
    <w:rsid w:val="00C008B4"/>
    <w:rsid w:val="00C862C3"/>
    <w:rsid w:val="00CA0A84"/>
    <w:rsid w:val="00D21F10"/>
    <w:rsid w:val="00D22D5F"/>
    <w:rsid w:val="00DF7F95"/>
    <w:rsid w:val="00E017FF"/>
    <w:rsid w:val="00E429D0"/>
    <w:rsid w:val="00EE1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5B"/>
  </w:style>
  <w:style w:type="paragraph" w:styleId="Footer">
    <w:name w:val="footer"/>
    <w:basedOn w:val="Normal"/>
    <w:link w:val="FooterChar"/>
    <w:uiPriority w:val="99"/>
    <w:unhideWhenUsed/>
    <w:rsid w:val="0044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5B"/>
  </w:style>
  <w:style w:type="paragraph" w:styleId="BalloonText">
    <w:name w:val="Balloon Text"/>
    <w:basedOn w:val="Normal"/>
    <w:link w:val="BalloonTextChar"/>
    <w:uiPriority w:val="99"/>
    <w:semiHidden/>
    <w:unhideWhenUsed/>
    <w:rsid w:val="0032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0B"/>
    <w:rPr>
      <w:rFonts w:ascii="Tahoma" w:hAnsi="Tahoma" w:cs="Tahoma"/>
      <w:sz w:val="16"/>
      <w:szCs w:val="16"/>
    </w:rPr>
  </w:style>
  <w:style w:type="paragraph" w:customStyle="1" w:styleId="Header1">
    <w:name w:val="Header 1"/>
    <w:basedOn w:val="Normal"/>
    <w:link w:val="Header1Char"/>
    <w:qFormat/>
    <w:rsid w:val="0032610B"/>
    <w:rPr>
      <w:b/>
      <w:sz w:val="40"/>
      <w:szCs w:val="40"/>
    </w:rPr>
  </w:style>
  <w:style w:type="paragraph" w:customStyle="1" w:styleId="Header2">
    <w:name w:val="Header 2"/>
    <w:basedOn w:val="Normal"/>
    <w:link w:val="Header2Char"/>
    <w:qFormat/>
    <w:rsid w:val="0032610B"/>
    <w:pPr>
      <w:spacing w:before="360"/>
    </w:pPr>
    <w:rPr>
      <w:b/>
      <w:sz w:val="32"/>
    </w:rPr>
  </w:style>
  <w:style w:type="character" w:customStyle="1" w:styleId="Header1Char">
    <w:name w:val="Header 1 Char"/>
    <w:basedOn w:val="DefaultParagraphFont"/>
    <w:link w:val="Header1"/>
    <w:rsid w:val="0032610B"/>
    <w:rPr>
      <w:b/>
      <w:sz w:val="40"/>
      <w:szCs w:val="40"/>
    </w:rPr>
  </w:style>
  <w:style w:type="paragraph" w:customStyle="1" w:styleId="Bullets">
    <w:name w:val="Bullets"/>
    <w:basedOn w:val="Normal"/>
    <w:link w:val="BulletsChar"/>
    <w:qFormat/>
    <w:rsid w:val="0032610B"/>
    <w:pPr>
      <w:tabs>
        <w:tab w:val="left" w:pos="284"/>
      </w:tabs>
      <w:ind w:left="284" w:hanging="284"/>
    </w:pPr>
  </w:style>
  <w:style w:type="character" w:customStyle="1" w:styleId="Header2Char">
    <w:name w:val="Header 2 Char"/>
    <w:basedOn w:val="DefaultParagraphFont"/>
    <w:link w:val="Header2"/>
    <w:rsid w:val="0032610B"/>
    <w:rPr>
      <w:b/>
      <w:sz w:val="32"/>
    </w:rPr>
  </w:style>
  <w:style w:type="character" w:customStyle="1" w:styleId="BulletsChar">
    <w:name w:val="Bullets Char"/>
    <w:basedOn w:val="DefaultParagraphFont"/>
    <w:link w:val="Bullets"/>
    <w:rsid w:val="0032610B"/>
  </w:style>
  <w:style w:type="paragraph" w:customStyle="1" w:styleId="Body">
    <w:name w:val="Body"/>
    <w:rsid w:val="00EE129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5B"/>
  </w:style>
  <w:style w:type="paragraph" w:styleId="Footer">
    <w:name w:val="footer"/>
    <w:basedOn w:val="Normal"/>
    <w:link w:val="FooterChar"/>
    <w:uiPriority w:val="99"/>
    <w:unhideWhenUsed/>
    <w:rsid w:val="0044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5B"/>
  </w:style>
  <w:style w:type="paragraph" w:styleId="BalloonText">
    <w:name w:val="Balloon Text"/>
    <w:basedOn w:val="Normal"/>
    <w:link w:val="BalloonTextChar"/>
    <w:uiPriority w:val="99"/>
    <w:semiHidden/>
    <w:unhideWhenUsed/>
    <w:rsid w:val="0032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0B"/>
    <w:rPr>
      <w:rFonts w:ascii="Tahoma" w:hAnsi="Tahoma" w:cs="Tahoma"/>
      <w:sz w:val="16"/>
      <w:szCs w:val="16"/>
    </w:rPr>
  </w:style>
  <w:style w:type="paragraph" w:customStyle="1" w:styleId="Header1">
    <w:name w:val="Header 1"/>
    <w:basedOn w:val="Normal"/>
    <w:link w:val="Header1Char"/>
    <w:qFormat/>
    <w:rsid w:val="0032610B"/>
    <w:rPr>
      <w:b/>
      <w:sz w:val="40"/>
      <w:szCs w:val="40"/>
    </w:rPr>
  </w:style>
  <w:style w:type="paragraph" w:customStyle="1" w:styleId="Header2">
    <w:name w:val="Header 2"/>
    <w:basedOn w:val="Normal"/>
    <w:link w:val="Header2Char"/>
    <w:qFormat/>
    <w:rsid w:val="0032610B"/>
    <w:pPr>
      <w:spacing w:before="360"/>
    </w:pPr>
    <w:rPr>
      <w:b/>
      <w:sz w:val="32"/>
    </w:rPr>
  </w:style>
  <w:style w:type="character" w:customStyle="1" w:styleId="Header1Char">
    <w:name w:val="Header 1 Char"/>
    <w:basedOn w:val="DefaultParagraphFont"/>
    <w:link w:val="Header1"/>
    <w:rsid w:val="0032610B"/>
    <w:rPr>
      <w:b/>
      <w:sz w:val="40"/>
      <w:szCs w:val="40"/>
    </w:rPr>
  </w:style>
  <w:style w:type="paragraph" w:customStyle="1" w:styleId="Bullets">
    <w:name w:val="Bullets"/>
    <w:basedOn w:val="Normal"/>
    <w:link w:val="BulletsChar"/>
    <w:qFormat/>
    <w:rsid w:val="0032610B"/>
    <w:pPr>
      <w:tabs>
        <w:tab w:val="left" w:pos="284"/>
      </w:tabs>
      <w:ind w:left="284" w:hanging="284"/>
    </w:pPr>
  </w:style>
  <w:style w:type="character" w:customStyle="1" w:styleId="Header2Char">
    <w:name w:val="Header 2 Char"/>
    <w:basedOn w:val="DefaultParagraphFont"/>
    <w:link w:val="Header2"/>
    <w:rsid w:val="0032610B"/>
    <w:rPr>
      <w:b/>
      <w:sz w:val="32"/>
    </w:rPr>
  </w:style>
  <w:style w:type="character" w:customStyle="1" w:styleId="BulletsChar">
    <w:name w:val="Bullets Char"/>
    <w:basedOn w:val="DefaultParagraphFont"/>
    <w:link w:val="Bullets"/>
    <w:rsid w:val="0032610B"/>
  </w:style>
  <w:style w:type="paragraph" w:customStyle="1" w:styleId="Body">
    <w:name w:val="Body"/>
    <w:rsid w:val="00EE129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8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Whittleston\Downloads\LIFTUP%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00EE3-A733-49D8-ACCC-20FE955F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LIFTUP 2016 Template</Template>
  <TotalTime>0</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Elim Foursquare Gospel Alliance</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Whittleston</dc:creator>
  <cp:lastModifiedBy>wendy</cp:lastModifiedBy>
  <cp:revision>2</cp:revision>
  <cp:lastPrinted>2015-12-07T11:06:00Z</cp:lastPrinted>
  <dcterms:created xsi:type="dcterms:W3CDTF">2016-10-07T09:52:00Z</dcterms:created>
  <dcterms:modified xsi:type="dcterms:W3CDTF">2016-10-07T09:52:00Z</dcterms:modified>
</cp:coreProperties>
</file>