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3AC" w:rsidRPr="004B03AC" w:rsidRDefault="004B03AC">
      <w:pPr>
        <w:rPr>
          <w:b/>
          <w:sz w:val="40"/>
          <w:szCs w:val="40"/>
        </w:rPr>
      </w:pPr>
    </w:p>
    <w:p w:rsidR="004B03AC" w:rsidRPr="005E72A2" w:rsidRDefault="009268B5">
      <w:pPr>
        <w:rPr>
          <w:rFonts w:ascii="Arial" w:hAnsi="Arial" w:cs="Arial"/>
          <w:b/>
          <w:sz w:val="40"/>
          <w:szCs w:val="40"/>
        </w:rPr>
      </w:pPr>
      <w:r w:rsidRPr="005E72A2">
        <w:rPr>
          <w:rFonts w:ascii="Arial" w:hAnsi="Arial" w:cs="Arial"/>
          <w:b/>
          <w:sz w:val="40"/>
          <w:szCs w:val="40"/>
        </w:rPr>
        <w:t>CREATIVE PRAYER: CATALYST PRAYER - TIME</w:t>
      </w:r>
    </w:p>
    <w:p w:rsidR="004B03AC" w:rsidRPr="005E72A2" w:rsidRDefault="004B03AC">
      <w:pPr>
        <w:rPr>
          <w:rFonts w:ascii="Arial" w:hAnsi="Arial" w:cs="Arial"/>
          <w:b/>
          <w:sz w:val="16"/>
          <w:szCs w:val="16"/>
        </w:rPr>
      </w:pPr>
    </w:p>
    <w:p w:rsidR="004B03AC" w:rsidRPr="005E72A2" w:rsidRDefault="004B03AC" w:rsidP="004B03AC">
      <w:pPr>
        <w:spacing w:after="160" w:line="240" w:lineRule="auto"/>
        <w:rPr>
          <w:rFonts w:ascii="Arial" w:eastAsia="Times New Roman" w:hAnsi="Arial" w:cs="Arial"/>
          <w:color w:val="212120"/>
          <w:kern w:val="28"/>
          <w:sz w:val="24"/>
          <w:szCs w:val="24"/>
          <w:lang w:val="en-US"/>
        </w:rPr>
      </w:pPr>
      <w:r w:rsidRPr="005E72A2">
        <w:rPr>
          <w:rFonts w:ascii="Arial" w:eastAsia="Times New Roman" w:hAnsi="Arial" w:cs="Arial"/>
          <w:color w:val="212120"/>
          <w:kern w:val="28"/>
          <w:sz w:val="24"/>
          <w:szCs w:val="24"/>
          <w:lang w:val="en-US"/>
        </w:rPr>
        <w:t>A catalyst prayer uses an object to help inspire and focus prayer.</w:t>
      </w:r>
    </w:p>
    <w:p w:rsidR="004B03AC" w:rsidRPr="005E72A2" w:rsidRDefault="004B03AC" w:rsidP="004B03AC">
      <w:pPr>
        <w:spacing w:after="160" w:line="240" w:lineRule="auto"/>
        <w:rPr>
          <w:rFonts w:ascii="Arial" w:eastAsia="Times New Roman" w:hAnsi="Arial" w:cs="Arial"/>
          <w:color w:val="212120"/>
          <w:kern w:val="28"/>
          <w:sz w:val="16"/>
          <w:szCs w:val="16"/>
          <w:lang w:val="en-US"/>
        </w:rPr>
      </w:pPr>
    </w:p>
    <w:p w:rsidR="004B03AC" w:rsidRPr="005E72A2" w:rsidRDefault="004B03AC" w:rsidP="004B03AC">
      <w:pPr>
        <w:spacing w:after="160" w:line="240" w:lineRule="auto"/>
        <w:rPr>
          <w:rFonts w:ascii="Arial" w:eastAsia="Times New Roman" w:hAnsi="Arial" w:cs="Arial"/>
          <w:color w:val="212120"/>
          <w:kern w:val="28"/>
          <w:sz w:val="24"/>
          <w:szCs w:val="24"/>
          <w:lang w:val="en-US"/>
        </w:rPr>
      </w:pPr>
      <w:r w:rsidRPr="005E72A2">
        <w:rPr>
          <w:rFonts w:ascii="Arial" w:eastAsia="Times New Roman" w:hAnsi="Arial" w:cs="Arial"/>
          <w:color w:val="212120"/>
          <w:kern w:val="28"/>
          <w:sz w:val="24"/>
          <w:szCs w:val="24"/>
          <w:lang w:val="en-US"/>
        </w:rPr>
        <w:t>This prayer is about taking time to reflect on how we spend our time.</w:t>
      </w:r>
    </w:p>
    <w:p w:rsidR="004B03AC" w:rsidRPr="005E72A2" w:rsidRDefault="004B03AC" w:rsidP="004B03AC">
      <w:pPr>
        <w:spacing w:after="160" w:line="240" w:lineRule="auto"/>
        <w:rPr>
          <w:rFonts w:ascii="Arial" w:eastAsia="Times New Roman" w:hAnsi="Arial" w:cs="Arial"/>
          <w:color w:val="212120"/>
          <w:kern w:val="28"/>
          <w:sz w:val="16"/>
          <w:szCs w:val="16"/>
          <w:lang w:val="en-US"/>
        </w:rPr>
      </w:pPr>
    </w:p>
    <w:p w:rsidR="004B03AC" w:rsidRPr="005E72A2" w:rsidRDefault="004B03AC" w:rsidP="004B03AC">
      <w:pPr>
        <w:spacing w:after="160" w:line="240" w:lineRule="auto"/>
        <w:rPr>
          <w:rFonts w:ascii="Arial" w:eastAsia="Times New Roman" w:hAnsi="Arial" w:cs="Arial"/>
          <w:color w:val="212120"/>
          <w:kern w:val="28"/>
          <w:sz w:val="24"/>
          <w:szCs w:val="24"/>
          <w:lang w:val="en-US"/>
        </w:rPr>
      </w:pPr>
      <w:r w:rsidRPr="005E72A2">
        <w:rPr>
          <w:rFonts w:ascii="Arial" w:eastAsia="Times New Roman" w:hAnsi="Arial" w:cs="Arial"/>
          <w:color w:val="212120"/>
          <w:kern w:val="28"/>
          <w:sz w:val="24"/>
          <w:szCs w:val="24"/>
          <w:lang w:val="en-US"/>
        </w:rPr>
        <w:t xml:space="preserve">How? Put a clock, stopwatch, timer etc. or pictures representing time on a display/table. </w:t>
      </w:r>
    </w:p>
    <w:p w:rsidR="004B03AC" w:rsidRPr="005E72A2" w:rsidRDefault="004B03AC" w:rsidP="004B03AC">
      <w:pPr>
        <w:spacing w:after="160" w:line="240" w:lineRule="auto"/>
        <w:rPr>
          <w:rFonts w:ascii="Arial" w:eastAsia="Times New Roman" w:hAnsi="Arial" w:cs="Arial"/>
          <w:color w:val="212120"/>
          <w:kern w:val="28"/>
          <w:sz w:val="16"/>
          <w:szCs w:val="16"/>
          <w:lang w:val="en-US"/>
        </w:rPr>
      </w:pPr>
    </w:p>
    <w:p w:rsidR="004B03AC" w:rsidRPr="005E72A2" w:rsidRDefault="004B03AC" w:rsidP="004B03AC">
      <w:pPr>
        <w:spacing w:after="0" w:line="240" w:lineRule="auto"/>
        <w:rPr>
          <w:rFonts w:ascii="Arial" w:eastAsia="Times New Roman" w:hAnsi="Arial" w:cs="Arial"/>
          <w:color w:val="212120"/>
          <w:kern w:val="28"/>
          <w:sz w:val="24"/>
          <w:szCs w:val="24"/>
          <w:lang w:val="en-US"/>
        </w:rPr>
      </w:pPr>
      <w:r w:rsidRPr="005E72A2">
        <w:rPr>
          <w:rFonts w:ascii="Arial" w:eastAsia="Times New Roman" w:hAnsi="Arial" w:cs="Arial"/>
          <w:color w:val="212120"/>
          <w:kern w:val="28"/>
          <w:sz w:val="24"/>
          <w:szCs w:val="24"/>
          <w:lang w:val="en-US"/>
        </w:rPr>
        <w:t>Materials</w:t>
      </w:r>
      <w:r w:rsidRPr="005E72A2">
        <w:rPr>
          <w:rFonts w:ascii="Arial" w:eastAsia="Times New Roman" w:hAnsi="Arial" w:cs="Arial"/>
          <w:b/>
          <w:color w:val="212120"/>
          <w:kern w:val="28"/>
          <w:sz w:val="24"/>
          <w:szCs w:val="24"/>
          <w:lang w:val="en-US"/>
        </w:rPr>
        <w:t>:</w:t>
      </w:r>
      <w:r w:rsidRPr="005E72A2">
        <w:rPr>
          <w:rFonts w:ascii="Arial" w:eastAsia="Times New Roman" w:hAnsi="Arial" w:cs="Arial"/>
          <w:color w:val="212120"/>
          <w:kern w:val="28"/>
          <w:sz w:val="24"/>
          <w:szCs w:val="24"/>
          <w:lang w:val="en-US"/>
        </w:rPr>
        <w:t xml:space="preserve"> Clock; watch; timer etc. Explanation and verses (see below)</w:t>
      </w:r>
    </w:p>
    <w:p w:rsidR="0032610B" w:rsidRPr="005E72A2" w:rsidRDefault="0032610B" w:rsidP="0032610B">
      <w:pPr>
        <w:rPr>
          <w:rFonts w:ascii="Arial" w:hAnsi="Arial" w:cs="Arial"/>
        </w:rPr>
      </w:pPr>
    </w:p>
    <w:p w:rsidR="004B03AC" w:rsidRPr="005E72A2" w:rsidRDefault="004B03AC" w:rsidP="0032610B">
      <w:pPr>
        <w:rPr>
          <w:rFonts w:ascii="Arial" w:hAnsi="Arial" w:cs="Arial"/>
          <w:b/>
          <w:sz w:val="32"/>
          <w:szCs w:val="32"/>
        </w:rPr>
      </w:pPr>
      <w:r w:rsidRPr="005E72A2">
        <w:rPr>
          <w:rFonts w:ascii="Arial" w:hAnsi="Arial" w:cs="Arial"/>
          <w:b/>
          <w:sz w:val="32"/>
          <w:szCs w:val="32"/>
        </w:rPr>
        <w:t>Instructions</w:t>
      </w:r>
    </w:p>
    <w:p w:rsidR="004B03AC" w:rsidRPr="005E72A2" w:rsidRDefault="004B03AC" w:rsidP="0032610B">
      <w:pPr>
        <w:rPr>
          <w:rFonts w:ascii="Arial" w:hAnsi="Arial" w:cs="Arial"/>
          <w:b/>
          <w:sz w:val="16"/>
          <w:szCs w:val="16"/>
        </w:rPr>
      </w:pPr>
    </w:p>
    <w:p w:rsidR="004B03AC" w:rsidRPr="005E72A2" w:rsidRDefault="004B03AC" w:rsidP="004B03AC">
      <w:pPr>
        <w:spacing w:after="160" w:line="240" w:lineRule="auto"/>
        <w:jc w:val="center"/>
        <w:rPr>
          <w:rFonts w:ascii="Arial" w:eastAsia="Times New Roman" w:hAnsi="Arial" w:cs="Arial"/>
          <w:color w:val="212120"/>
          <w:kern w:val="28"/>
          <w:lang w:val="en-US"/>
        </w:rPr>
      </w:pPr>
      <w:r w:rsidRPr="005E72A2">
        <w:rPr>
          <w:rFonts w:ascii="Arial" w:eastAsia="Times New Roman" w:hAnsi="Arial" w:cs="Arial"/>
          <w:color w:val="212120"/>
          <w:kern w:val="28"/>
          <w:lang w:val="en-US"/>
        </w:rPr>
        <w:t xml:space="preserve">What is this life if, full of care, we have no time to stand and stare. </w:t>
      </w:r>
      <w:r w:rsidRPr="005E72A2">
        <w:rPr>
          <w:rFonts w:ascii="Arial" w:eastAsia="Times New Roman" w:hAnsi="Arial" w:cs="Arial"/>
          <w:color w:val="212120"/>
          <w:kern w:val="28"/>
          <w:lang w:val="en-US"/>
        </w:rPr>
        <w:br/>
        <w:t xml:space="preserve">No time to stand beneath the boughs and stare as long as sheep or cows. </w:t>
      </w:r>
      <w:r w:rsidRPr="005E72A2">
        <w:rPr>
          <w:rFonts w:ascii="Arial" w:eastAsia="Times New Roman" w:hAnsi="Arial" w:cs="Arial"/>
          <w:color w:val="212120"/>
          <w:kern w:val="28"/>
          <w:lang w:val="en-US"/>
        </w:rPr>
        <w:br/>
        <w:t xml:space="preserve">No time to see, when woods we pass, where squirrels hide their nuts in grass. </w:t>
      </w:r>
      <w:r w:rsidRPr="005E72A2">
        <w:rPr>
          <w:rFonts w:ascii="Arial" w:eastAsia="Times New Roman" w:hAnsi="Arial" w:cs="Arial"/>
          <w:color w:val="212120"/>
          <w:kern w:val="28"/>
          <w:lang w:val="en-US"/>
        </w:rPr>
        <w:br/>
        <w:t xml:space="preserve">No time to see, in broad daylight, Streams full of stars, like skies at night. </w:t>
      </w:r>
      <w:r w:rsidRPr="005E72A2">
        <w:rPr>
          <w:rFonts w:ascii="Arial" w:eastAsia="Times New Roman" w:hAnsi="Arial" w:cs="Arial"/>
          <w:color w:val="212120"/>
          <w:kern w:val="28"/>
          <w:lang w:val="en-US"/>
        </w:rPr>
        <w:br/>
        <w:t>No time to turn at Beauty's glance, And watch her feet, how they can dance.</w:t>
      </w:r>
    </w:p>
    <w:p w:rsidR="004B03AC" w:rsidRPr="005E72A2" w:rsidRDefault="004B03AC" w:rsidP="004B03AC">
      <w:pPr>
        <w:spacing w:after="160" w:line="240" w:lineRule="auto"/>
        <w:jc w:val="center"/>
        <w:rPr>
          <w:rFonts w:ascii="Arial" w:eastAsia="Times New Roman" w:hAnsi="Arial" w:cs="Arial"/>
          <w:color w:val="212120"/>
          <w:kern w:val="28"/>
          <w:u w:val="single"/>
          <w:lang w:val="en-US"/>
        </w:rPr>
      </w:pPr>
      <w:r w:rsidRPr="005E72A2">
        <w:rPr>
          <w:rFonts w:ascii="Arial" w:eastAsia="Times New Roman" w:hAnsi="Arial" w:cs="Arial"/>
          <w:color w:val="212120"/>
          <w:kern w:val="28"/>
          <w:lang w:val="en-US"/>
        </w:rPr>
        <w:t xml:space="preserve"> No time to wait till her mouth can enrich that smile her eyes began. </w:t>
      </w:r>
      <w:r w:rsidRPr="005E72A2">
        <w:rPr>
          <w:rFonts w:ascii="Arial" w:eastAsia="Times New Roman" w:hAnsi="Arial" w:cs="Arial"/>
          <w:color w:val="212120"/>
          <w:kern w:val="28"/>
          <w:lang w:val="en-US"/>
        </w:rPr>
        <w:br/>
        <w:t xml:space="preserve">A poor life this if full of care, we have no time to stand and stare. </w:t>
      </w:r>
      <w:r w:rsidRPr="005E72A2">
        <w:rPr>
          <w:rFonts w:ascii="Arial" w:eastAsia="Times New Roman" w:hAnsi="Arial" w:cs="Arial"/>
          <w:color w:val="212120"/>
          <w:kern w:val="28"/>
          <w:lang w:val="en-US"/>
        </w:rPr>
        <w:br/>
      </w:r>
      <w:r w:rsidRPr="005E72A2">
        <w:rPr>
          <w:rFonts w:ascii="Arial" w:eastAsia="Times New Roman" w:hAnsi="Arial" w:cs="Arial"/>
          <w:color w:val="212120"/>
          <w:kern w:val="28"/>
          <w:u w:val="single"/>
          <w:lang w:val="en-US"/>
        </w:rPr>
        <w:t>William Henry Davies</w:t>
      </w:r>
    </w:p>
    <w:p w:rsidR="004B03AC" w:rsidRPr="005E72A2" w:rsidRDefault="004B03AC" w:rsidP="004B03AC">
      <w:pPr>
        <w:spacing w:after="160" w:line="240" w:lineRule="auto"/>
        <w:jc w:val="center"/>
        <w:rPr>
          <w:rFonts w:ascii="Arial" w:eastAsia="Times New Roman" w:hAnsi="Arial" w:cs="Arial"/>
          <w:color w:val="212120"/>
          <w:kern w:val="28"/>
          <w:lang w:val="en-US"/>
        </w:rPr>
      </w:pPr>
    </w:p>
    <w:p w:rsidR="004B03AC" w:rsidRPr="005E72A2" w:rsidRDefault="004B03AC" w:rsidP="004B03AC">
      <w:pPr>
        <w:spacing w:after="160" w:line="240" w:lineRule="auto"/>
        <w:rPr>
          <w:rFonts w:ascii="Arial" w:eastAsia="Times New Roman" w:hAnsi="Arial" w:cs="Arial"/>
          <w:color w:val="212120"/>
          <w:kern w:val="28"/>
          <w:lang w:val="en-US"/>
        </w:rPr>
      </w:pPr>
      <w:r w:rsidRPr="005E72A2">
        <w:rPr>
          <w:rFonts w:ascii="Arial" w:eastAsia="Times New Roman" w:hAnsi="Arial" w:cs="Arial"/>
          <w:color w:val="212120"/>
          <w:kern w:val="28"/>
          <w:lang w:val="en-US"/>
        </w:rPr>
        <w:t>How much time do you give to God? How do you use the time that God has given you? How do you need to invite God into more of your time?</w:t>
      </w:r>
    </w:p>
    <w:p w:rsidR="004B03AC" w:rsidRPr="005E72A2" w:rsidRDefault="004B03AC" w:rsidP="004B03AC">
      <w:pPr>
        <w:spacing w:after="160" w:line="240" w:lineRule="auto"/>
        <w:rPr>
          <w:rFonts w:ascii="Arial" w:eastAsia="Times New Roman" w:hAnsi="Arial" w:cs="Arial"/>
          <w:color w:val="212120"/>
          <w:kern w:val="28"/>
          <w:sz w:val="24"/>
          <w:szCs w:val="24"/>
          <w:lang w:val="en-US"/>
        </w:rPr>
      </w:pPr>
    </w:p>
    <w:p w:rsidR="004B03AC" w:rsidRPr="005E72A2" w:rsidRDefault="004B03AC" w:rsidP="004B03AC">
      <w:pPr>
        <w:spacing w:after="160" w:line="240" w:lineRule="auto"/>
        <w:jc w:val="center"/>
        <w:rPr>
          <w:rFonts w:ascii="Arial" w:eastAsia="Times New Roman" w:hAnsi="Arial" w:cs="Arial"/>
          <w:b/>
          <w:color w:val="212120"/>
          <w:kern w:val="28"/>
          <w:lang w:val="en-US"/>
        </w:rPr>
      </w:pPr>
      <w:r w:rsidRPr="005E72A2">
        <w:rPr>
          <w:rFonts w:ascii="Arial" w:hAnsi="Arial" w:cs="Arial"/>
          <w:b/>
          <w:i/>
        </w:rPr>
        <w:t>There is a time for everything, and a season for every activity under the heavens: a time to be born and a time to die, a time to plant and a time to uproot, a time to kill and a time to heal, a time to tear down and a time to build, a time to weep and a time to laugh, a time to mourn and a time to dance, a time to scatter stones and a time to gather them, a time to embrace and a time to refrain from embracing, a time to search and a time to give up, a time to keep and a time to throw away, a time to tear and a time to mend, a time to be silent and a time to speak, a time to love and a time to hate, a time for war and a time for peace.</w:t>
      </w:r>
      <w:r w:rsidRPr="005E72A2">
        <w:rPr>
          <w:rFonts w:ascii="Arial" w:hAnsi="Arial" w:cs="Arial"/>
          <w:b/>
        </w:rPr>
        <w:t xml:space="preserve"> Ecclesiastes 3:1-8</w:t>
      </w:r>
    </w:p>
    <w:p w:rsidR="004B03AC" w:rsidRPr="005E72A2" w:rsidRDefault="004B03AC" w:rsidP="0032610B">
      <w:pPr>
        <w:rPr>
          <w:rFonts w:ascii="Arial" w:hAnsi="Arial" w:cs="Arial"/>
          <w:b/>
          <w:sz w:val="32"/>
          <w:szCs w:val="32"/>
        </w:rPr>
      </w:pPr>
      <w:bookmarkStart w:id="0" w:name="_GoBack"/>
      <w:bookmarkEnd w:id="0"/>
    </w:p>
    <w:sectPr w:rsidR="004B03AC" w:rsidRPr="005E72A2" w:rsidSect="00CA0A84">
      <w:headerReference w:type="default" r:id="rId8"/>
      <w:footerReference w:type="default" r:id="rId9"/>
      <w:pgSz w:w="11906" w:h="16838"/>
      <w:pgMar w:top="1559" w:right="1134" w:bottom="720" w:left="1134" w:header="709"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129" w:rsidRDefault="00707129" w:rsidP="0044435B">
      <w:pPr>
        <w:spacing w:after="0" w:line="240" w:lineRule="auto"/>
      </w:pPr>
      <w:r>
        <w:separator/>
      </w:r>
    </w:p>
  </w:endnote>
  <w:endnote w:type="continuationSeparator" w:id="0">
    <w:p w:rsidR="00707129" w:rsidRDefault="00707129" w:rsidP="0044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A84" w:rsidRDefault="00CA0A84" w:rsidP="00CA0A84">
    <w:pPr>
      <w:pStyle w:val="Footer"/>
      <w:jc w:val="center"/>
      <w:rPr>
        <w:sz w:val="24"/>
      </w:rPr>
    </w:pPr>
  </w:p>
  <w:p w:rsidR="00CA0A84" w:rsidRPr="00CA0A84" w:rsidRDefault="00CA0A84" w:rsidP="00CA0A84">
    <w:pPr>
      <w:pStyle w:val="Footer"/>
      <w:jc w:val="center"/>
    </w:pPr>
    <w:r w:rsidRPr="00CA0A84">
      <w:t>LIFT UP is the national prayer enabling ministry of Elim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129" w:rsidRDefault="00707129" w:rsidP="0044435B">
      <w:pPr>
        <w:spacing w:after="0" w:line="240" w:lineRule="auto"/>
      </w:pPr>
      <w:r>
        <w:separator/>
      </w:r>
    </w:p>
  </w:footnote>
  <w:footnote w:type="continuationSeparator" w:id="0">
    <w:p w:rsidR="00707129" w:rsidRDefault="00707129" w:rsidP="00444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5B" w:rsidRDefault="0032610B" w:rsidP="0044435B">
    <w:pPr>
      <w:pStyle w:val="Header"/>
      <w:ind w:left="-993"/>
    </w:pPr>
    <w:r>
      <w:rPr>
        <w:noProof/>
        <w:lang w:eastAsia="en-GB"/>
      </w:rPr>
      <w:drawing>
        <wp:anchor distT="0" distB="0" distL="114300" distR="114300" simplePos="0" relativeHeight="251658240" behindDoc="0" locked="0" layoutInCell="1" allowOverlap="1" wp14:anchorId="593D0C39" wp14:editId="160AD83A">
          <wp:simplePos x="0" y="0"/>
          <wp:positionH relativeFrom="column">
            <wp:posOffset>-910590</wp:posOffset>
          </wp:positionH>
          <wp:positionV relativeFrom="paragraph">
            <wp:posOffset>-450215</wp:posOffset>
          </wp:positionV>
          <wp:extent cx="7815580" cy="1752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815580" cy="1752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310C10"/>
    <w:multiLevelType w:val="hybridMultilevel"/>
    <w:tmpl w:val="CA42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9D0"/>
    <w:rsid w:val="0032610B"/>
    <w:rsid w:val="003A212F"/>
    <w:rsid w:val="0044435B"/>
    <w:rsid w:val="004B03AC"/>
    <w:rsid w:val="004D7621"/>
    <w:rsid w:val="0050749F"/>
    <w:rsid w:val="005C7657"/>
    <w:rsid w:val="005E72A2"/>
    <w:rsid w:val="006B1CC0"/>
    <w:rsid w:val="006D431E"/>
    <w:rsid w:val="00707129"/>
    <w:rsid w:val="008F130B"/>
    <w:rsid w:val="009268B5"/>
    <w:rsid w:val="00CA0A84"/>
    <w:rsid w:val="00D21F10"/>
    <w:rsid w:val="00D22D5F"/>
    <w:rsid w:val="00DF7F95"/>
    <w:rsid w:val="00E42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47A8801-ADCD-446E-9D5D-FFA02236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5B"/>
  </w:style>
  <w:style w:type="paragraph" w:styleId="Footer">
    <w:name w:val="footer"/>
    <w:basedOn w:val="Normal"/>
    <w:link w:val="FooterChar"/>
    <w:uiPriority w:val="99"/>
    <w:unhideWhenUsed/>
    <w:rsid w:val="00444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5B"/>
  </w:style>
  <w:style w:type="paragraph" w:styleId="BalloonText">
    <w:name w:val="Balloon Text"/>
    <w:basedOn w:val="Normal"/>
    <w:link w:val="BalloonTextChar"/>
    <w:uiPriority w:val="99"/>
    <w:semiHidden/>
    <w:unhideWhenUsed/>
    <w:rsid w:val="00326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10B"/>
    <w:rPr>
      <w:rFonts w:ascii="Tahoma" w:hAnsi="Tahoma" w:cs="Tahoma"/>
      <w:sz w:val="16"/>
      <w:szCs w:val="16"/>
    </w:rPr>
  </w:style>
  <w:style w:type="paragraph" w:customStyle="1" w:styleId="Header1">
    <w:name w:val="Header 1"/>
    <w:basedOn w:val="Normal"/>
    <w:link w:val="Header1Char"/>
    <w:qFormat/>
    <w:rsid w:val="0032610B"/>
    <w:rPr>
      <w:b/>
      <w:sz w:val="40"/>
      <w:szCs w:val="40"/>
    </w:rPr>
  </w:style>
  <w:style w:type="paragraph" w:customStyle="1" w:styleId="Header2">
    <w:name w:val="Header 2"/>
    <w:basedOn w:val="Normal"/>
    <w:link w:val="Header2Char"/>
    <w:qFormat/>
    <w:rsid w:val="0032610B"/>
    <w:pPr>
      <w:spacing w:before="360"/>
    </w:pPr>
    <w:rPr>
      <w:b/>
      <w:sz w:val="32"/>
    </w:rPr>
  </w:style>
  <w:style w:type="character" w:customStyle="1" w:styleId="Header1Char">
    <w:name w:val="Header 1 Char"/>
    <w:basedOn w:val="DefaultParagraphFont"/>
    <w:link w:val="Header1"/>
    <w:rsid w:val="0032610B"/>
    <w:rPr>
      <w:b/>
      <w:sz w:val="40"/>
      <w:szCs w:val="40"/>
    </w:rPr>
  </w:style>
  <w:style w:type="paragraph" w:customStyle="1" w:styleId="Bullets">
    <w:name w:val="Bullets"/>
    <w:basedOn w:val="Normal"/>
    <w:link w:val="BulletsChar"/>
    <w:qFormat/>
    <w:rsid w:val="0032610B"/>
    <w:pPr>
      <w:tabs>
        <w:tab w:val="left" w:pos="284"/>
      </w:tabs>
      <w:ind w:left="284" w:hanging="284"/>
    </w:pPr>
  </w:style>
  <w:style w:type="character" w:customStyle="1" w:styleId="Header2Char">
    <w:name w:val="Header 2 Char"/>
    <w:basedOn w:val="DefaultParagraphFont"/>
    <w:link w:val="Header2"/>
    <w:rsid w:val="0032610B"/>
    <w:rPr>
      <w:b/>
      <w:sz w:val="32"/>
    </w:rPr>
  </w:style>
  <w:style w:type="character" w:customStyle="1" w:styleId="BulletsChar">
    <w:name w:val="Bullets Char"/>
    <w:basedOn w:val="DefaultParagraphFont"/>
    <w:link w:val="Bullets"/>
    <w:rsid w:val="00326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85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Whittleston\Downloads\LIFTUP%20201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AE3A3-A254-472F-BCCA-0AD6DA42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LIFTUP 2016 Template</Template>
  <TotalTime>3</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Elim Foursquare Gospel Alliance</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Whittleston</dc:creator>
  <cp:lastModifiedBy>dawn franks</cp:lastModifiedBy>
  <cp:revision>6</cp:revision>
  <cp:lastPrinted>2015-12-07T11:06:00Z</cp:lastPrinted>
  <dcterms:created xsi:type="dcterms:W3CDTF">2016-08-12T13:59:00Z</dcterms:created>
  <dcterms:modified xsi:type="dcterms:W3CDTF">2016-09-29T19:22:00Z</dcterms:modified>
</cp:coreProperties>
</file>